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653D2" w:rsidRPr="00070933" w:rsidTr="00504D47">
        <w:trPr>
          <w:trHeight w:val="854"/>
        </w:trPr>
        <w:tc>
          <w:tcPr>
            <w:tcW w:w="10490" w:type="dxa"/>
            <w:gridSpan w:val="2"/>
            <w:vAlign w:val="center"/>
          </w:tcPr>
          <w:p w:rsidR="00CF1DB6" w:rsidRPr="006653D2" w:rsidRDefault="00875D2F" w:rsidP="00CF1DB6">
            <w:pPr>
              <w:spacing w:line="276" w:lineRule="auto"/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İŞ TANIMI:</w:t>
            </w:r>
          </w:p>
          <w:p w:rsidR="002307F9" w:rsidRPr="00504D47" w:rsidRDefault="002307F9" w:rsidP="00CF1DB6">
            <w:pPr>
              <w:spacing w:line="276" w:lineRule="auto"/>
              <w:rPr>
                <w:b/>
                <w:color w:val="000000" w:themeColor="text1"/>
                <w:sz w:val="18"/>
              </w:rPr>
            </w:pPr>
          </w:p>
          <w:p w:rsidR="00875D2F" w:rsidRPr="006653D2" w:rsidRDefault="006C33CF" w:rsidP="00CF1DB6">
            <w:pPr>
              <w:spacing w:line="276" w:lineRule="auto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Üniversitemizde görev yapmakta olan</w:t>
            </w:r>
            <w:r w:rsidR="00875D2F" w:rsidRPr="006653D2">
              <w:rPr>
                <w:color w:val="000000" w:themeColor="text1"/>
              </w:rPr>
              <w:t xml:space="preserve"> </w:t>
            </w:r>
            <w:r w:rsidR="00281CB7" w:rsidRPr="006653D2">
              <w:rPr>
                <w:color w:val="000000" w:themeColor="text1"/>
              </w:rPr>
              <w:t>k</w:t>
            </w:r>
            <w:r w:rsidRPr="006653D2">
              <w:rPr>
                <w:color w:val="000000" w:themeColor="text1"/>
              </w:rPr>
              <w:t>urum dışı çalışanın hesap değişiklik</w:t>
            </w:r>
            <w:r w:rsidR="00875D2F" w:rsidRPr="006653D2">
              <w:rPr>
                <w:color w:val="000000" w:themeColor="text1"/>
              </w:rPr>
              <w:t xml:space="preserve"> talebidir.</w:t>
            </w:r>
          </w:p>
        </w:tc>
      </w:tr>
      <w:tr w:rsidR="006653D2" w:rsidRPr="00070933" w:rsidTr="004440F4">
        <w:trPr>
          <w:trHeight w:val="715"/>
        </w:trPr>
        <w:tc>
          <w:tcPr>
            <w:tcW w:w="3544" w:type="dxa"/>
            <w:vAlign w:val="center"/>
          </w:tcPr>
          <w:p w:rsidR="00281CB7" w:rsidRPr="006653D2" w:rsidRDefault="00281CB7" w:rsidP="00281CB7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İstek Yapan Birim / Ad</w:t>
            </w:r>
            <w:r w:rsidR="00442CC6" w:rsidRPr="006653D2">
              <w:rPr>
                <w:b/>
                <w:color w:val="000000" w:themeColor="text1"/>
                <w:szCs w:val="22"/>
              </w:rPr>
              <w:t>ı</w:t>
            </w:r>
            <w:r w:rsidRPr="006653D2">
              <w:rPr>
                <w:b/>
                <w:color w:val="000000" w:themeColor="text1"/>
                <w:szCs w:val="22"/>
              </w:rPr>
              <w:t xml:space="preserve"> Soyad</w:t>
            </w:r>
            <w:r w:rsidR="00442CC6" w:rsidRPr="006653D2">
              <w:rPr>
                <w:b/>
                <w:color w:val="000000" w:themeColor="text1"/>
                <w:szCs w:val="22"/>
              </w:rPr>
              <w:t>ı</w:t>
            </w:r>
          </w:p>
          <w:p w:rsidR="00281CB7" w:rsidRPr="006653D2" w:rsidRDefault="00281CB7" w:rsidP="00281CB7">
            <w:pPr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 w:val="20"/>
                <w:szCs w:val="16"/>
              </w:rPr>
              <w:t>(Fakülte ve Birim Yöneticileri)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</w:p>
        </w:tc>
      </w:tr>
      <w:tr w:rsidR="006653D2" w:rsidRPr="00070933" w:rsidTr="004440F4">
        <w:trPr>
          <w:trHeight w:val="572"/>
        </w:trPr>
        <w:tc>
          <w:tcPr>
            <w:tcW w:w="3544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İstek Tarihi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</w:p>
        </w:tc>
      </w:tr>
      <w:tr w:rsidR="006653D2" w:rsidRPr="00070933" w:rsidTr="004440F4">
        <w:trPr>
          <w:trHeight w:val="819"/>
        </w:trPr>
        <w:tc>
          <w:tcPr>
            <w:tcW w:w="3544" w:type="dxa"/>
            <w:vAlign w:val="center"/>
          </w:tcPr>
          <w:p w:rsidR="00281CB7" w:rsidRPr="006653D2" w:rsidRDefault="006C33CF" w:rsidP="00CF1DB6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Değişiklik</w:t>
            </w:r>
            <w:r w:rsidR="00281CB7" w:rsidRPr="006653D2">
              <w:rPr>
                <w:b/>
                <w:color w:val="000000" w:themeColor="text1"/>
              </w:rPr>
              <w:t xml:space="preserve"> </w:t>
            </w:r>
            <w:r w:rsidR="00CF1DB6" w:rsidRPr="006653D2">
              <w:rPr>
                <w:b/>
                <w:color w:val="000000" w:themeColor="text1"/>
              </w:rPr>
              <w:t>G</w:t>
            </w:r>
            <w:r w:rsidR="00281CB7" w:rsidRPr="006653D2">
              <w:rPr>
                <w:b/>
                <w:color w:val="000000" w:themeColor="text1"/>
              </w:rPr>
              <w:t>erekçesi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281CB7">
            <w:pPr>
              <w:rPr>
                <w:color w:val="000000" w:themeColor="text1"/>
              </w:rPr>
            </w:pPr>
          </w:p>
        </w:tc>
      </w:tr>
      <w:tr w:rsidR="006653D2" w:rsidRPr="00070933" w:rsidTr="002307F9">
        <w:trPr>
          <w:trHeight w:val="568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875D2F" w:rsidRPr="006653D2" w:rsidRDefault="006C33CF" w:rsidP="00644462">
            <w:pPr>
              <w:jc w:val="center"/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Hesabında Değişiklik Yapılacak</w:t>
            </w:r>
            <w:r w:rsidR="00875D2F" w:rsidRPr="006653D2">
              <w:rPr>
                <w:b/>
                <w:color w:val="000000" w:themeColor="text1"/>
                <w:szCs w:val="22"/>
              </w:rPr>
              <w:t xml:space="preserve"> Kişiye Ait Bilgiler</w:t>
            </w:r>
          </w:p>
        </w:tc>
      </w:tr>
      <w:tr w:rsidR="006653D2" w:rsidRPr="00070933" w:rsidTr="00AD6B12">
        <w:trPr>
          <w:trHeight w:val="521"/>
        </w:trPr>
        <w:tc>
          <w:tcPr>
            <w:tcW w:w="3544" w:type="dxa"/>
            <w:vAlign w:val="center"/>
          </w:tcPr>
          <w:p w:rsidR="006C33CF" w:rsidRPr="006653D2" w:rsidRDefault="006C33CF" w:rsidP="006C33CF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6C33CF" w:rsidRPr="006653D2" w:rsidRDefault="006C33CF" w:rsidP="00DA540F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6653D2" w:rsidRPr="00070933" w:rsidTr="004440F4">
        <w:trPr>
          <w:trHeight w:val="435"/>
        </w:trPr>
        <w:tc>
          <w:tcPr>
            <w:tcW w:w="3544" w:type="dxa"/>
            <w:vAlign w:val="center"/>
          </w:tcPr>
          <w:p w:rsidR="006C33CF" w:rsidRPr="006653D2" w:rsidRDefault="006C33CF" w:rsidP="00DA540F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T.C. Kimlik Numarası</w:t>
            </w:r>
          </w:p>
        </w:tc>
        <w:tc>
          <w:tcPr>
            <w:tcW w:w="6946" w:type="dxa"/>
          </w:tcPr>
          <w:p w:rsidR="006C33CF" w:rsidRPr="006653D2" w:rsidRDefault="006C33CF" w:rsidP="00DA540F">
            <w:pPr>
              <w:rPr>
                <w:color w:val="000000" w:themeColor="text1"/>
              </w:rPr>
            </w:pPr>
          </w:p>
        </w:tc>
      </w:tr>
      <w:tr w:rsidR="00C17F53" w:rsidRPr="00070933" w:rsidTr="00070933">
        <w:trPr>
          <w:trHeight w:val="565"/>
        </w:trPr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:rsidR="00C17F53" w:rsidRPr="00070933" w:rsidRDefault="00070933" w:rsidP="00070933">
            <w:pPr>
              <w:jc w:val="center"/>
              <w:rPr>
                <w:b/>
                <w:color w:val="000000" w:themeColor="text1"/>
              </w:rPr>
            </w:pPr>
            <w:r w:rsidRPr="00B57644">
              <w:rPr>
                <w:b/>
              </w:rPr>
              <w:t xml:space="preserve">Hesapta Değişiklik Yapılmak İstenen Güncel Bilgiler </w:t>
            </w:r>
          </w:p>
        </w:tc>
      </w:tr>
      <w:tr w:rsidR="006653D2" w:rsidRPr="00070933" w:rsidTr="00AD6B12">
        <w:trPr>
          <w:trHeight w:val="565"/>
        </w:trPr>
        <w:tc>
          <w:tcPr>
            <w:tcW w:w="3544" w:type="dxa"/>
            <w:vAlign w:val="center"/>
          </w:tcPr>
          <w:p w:rsidR="006C33CF" w:rsidRPr="006653D2" w:rsidRDefault="006C33CF" w:rsidP="00DA540F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Cep Telefonu Numarası</w:t>
            </w:r>
          </w:p>
        </w:tc>
        <w:tc>
          <w:tcPr>
            <w:tcW w:w="6946" w:type="dxa"/>
          </w:tcPr>
          <w:p w:rsidR="006C33CF" w:rsidRPr="006653D2" w:rsidRDefault="006C33CF" w:rsidP="00DA540F">
            <w:pPr>
              <w:rPr>
                <w:color w:val="000000" w:themeColor="text1"/>
              </w:rPr>
            </w:pPr>
          </w:p>
        </w:tc>
      </w:tr>
      <w:tr w:rsidR="006653D2" w:rsidRPr="00070933" w:rsidTr="00070933">
        <w:trPr>
          <w:trHeight w:val="612"/>
        </w:trPr>
        <w:tc>
          <w:tcPr>
            <w:tcW w:w="3544" w:type="dxa"/>
            <w:vAlign w:val="center"/>
          </w:tcPr>
          <w:p w:rsidR="004A072F" w:rsidRPr="006653D2" w:rsidRDefault="004A072F" w:rsidP="00070933">
            <w:pPr>
              <w:rPr>
                <w:b/>
                <w:color w:val="000000" w:themeColor="text1"/>
              </w:rPr>
            </w:pPr>
            <w:r w:rsidRPr="00B57644">
              <w:rPr>
                <w:b/>
                <w:szCs w:val="22"/>
              </w:rPr>
              <w:t xml:space="preserve">Hesabın Son Kullanma Tarihi </w:t>
            </w:r>
            <w:r w:rsidRPr="00B57644">
              <w:rPr>
                <w:b/>
                <w:sz w:val="20"/>
                <w:szCs w:val="20"/>
              </w:rPr>
              <w:t>(</w:t>
            </w:r>
            <w:r w:rsidR="00070933" w:rsidRPr="00B57644">
              <w:rPr>
                <w:b/>
                <w:sz w:val="20"/>
                <w:szCs w:val="20"/>
              </w:rPr>
              <w:t>Yeni Tarih Belirtilmelidir</w:t>
            </w:r>
            <w:r w:rsidRPr="00B576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4A072F" w:rsidRPr="006653D2" w:rsidRDefault="004A072F" w:rsidP="00DA540F">
            <w:pPr>
              <w:rPr>
                <w:color w:val="000000" w:themeColor="text1"/>
              </w:rPr>
            </w:pPr>
          </w:p>
        </w:tc>
      </w:tr>
      <w:tr w:rsidR="006653D2" w:rsidRPr="00070933" w:rsidTr="004440F4">
        <w:trPr>
          <w:trHeight w:val="51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Pr="006653D2" w:rsidRDefault="002D3115" w:rsidP="002D3115">
            <w:pPr>
              <w:jc w:val="center"/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Konu İle Alakalı İletişime Geçilecek Kişinin</w:t>
            </w:r>
          </w:p>
        </w:tc>
      </w:tr>
      <w:tr w:rsidR="006653D2" w:rsidRPr="00070933" w:rsidTr="00541F7D">
        <w:trPr>
          <w:trHeight w:val="827"/>
        </w:trPr>
        <w:tc>
          <w:tcPr>
            <w:tcW w:w="3544" w:type="dxa"/>
            <w:vAlign w:val="center"/>
          </w:tcPr>
          <w:p w:rsidR="002D3115" w:rsidRPr="006653D2" w:rsidRDefault="002621E8" w:rsidP="002621E8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44753" w:rsidRPr="006653D2" w:rsidRDefault="00344753" w:rsidP="00923E6C">
            <w:pPr>
              <w:rPr>
                <w:color w:val="000000" w:themeColor="text1"/>
              </w:rPr>
            </w:pPr>
          </w:p>
        </w:tc>
      </w:tr>
      <w:tr w:rsidR="006653D2" w:rsidRPr="00070933" w:rsidTr="004440F4">
        <w:trPr>
          <w:trHeight w:val="723"/>
        </w:trPr>
        <w:tc>
          <w:tcPr>
            <w:tcW w:w="3544" w:type="dxa"/>
            <w:vAlign w:val="center"/>
          </w:tcPr>
          <w:p w:rsidR="0093452C" w:rsidRPr="006653D2" w:rsidRDefault="0093452C" w:rsidP="002621E8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</w:rPr>
              <w:t>Dahili Telefon Numarası</w:t>
            </w:r>
          </w:p>
        </w:tc>
        <w:tc>
          <w:tcPr>
            <w:tcW w:w="6946" w:type="dxa"/>
            <w:vAlign w:val="center"/>
          </w:tcPr>
          <w:p w:rsidR="0093452C" w:rsidRPr="006653D2" w:rsidRDefault="0093452C" w:rsidP="00923E6C">
            <w:pPr>
              <w:rPr>
                <w:color w:val="000000" w:themeColor="text1"/>
              </w:rPr>
            </w:pPr>
          </w:p>
        </w:tc>
      </w:tr>
      <w:tr w:rsidR="006653D2" w:rsidRPr="00070933" w:rsidTr="004440F4">
        <w:trPr>
          <w:trHeight w:val="4660"/>
        </w:trPr>
        <w:tc>
          <w:tcPr>
            <w:tcW w:w="10490" w:type="dxa"/>
            <w:gridSpan w:val="2"/>
          </w:tcPr>
          <w:p w:rsidR="00CF1A23" w:rsidRPr="006653D2" w:rsidRDefault="00CF1A23" w:rsidP="00CD6244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</w:p>
          <w:p w:rsidR="00122B48" w:rsidRPr="006653D2" w:rsidRDefault="00EE13AE" w:rsidP="00CD6244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  <w:r w:rsidRPr="006653D2">
              <w:rPr>
                <w:rFonts w:cs="Arial"/>
                <w:b/>
                <w:color w:val="000000" w:themeColor="text1"/>
                <w:szCs w:val="22"/>
              </w:rPr>
              <w:t>UYARILAR:</w:t>
            </w:r>
          </w:p>
          <w:p w:rsidR="006C33CF" w:rsidRPr="006653D2" w:rsidRDefault="006C33CF" w:rsidP="00AD6B12">
            <w:pPr>
              <w:spacing w:after="240" w:line="276" w:lineRule="auto"/>
              <w:rPr>
                <w:rFonts w:cs="Arial"/>
                <w:color w:val="000000" w:themeColor="text1"/>
                <w:szCs w:val="22"/>
              </w:rPr>
            </w:pPr>
            <w:r w:rsidRPr="006653D2">
              <w:rPr>
                <w:rFonts w:cs="Arial"/>
                <w:color w:val="000000" w:themeColor="text1"/>
                <w:szCs w:val="22"/>
              </w:rPr>
              <w:t>Cep telefon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u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numarası, kişinin hesabı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nda kullanılmak üzere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yeni şifre talebinde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bulunabilmesi </w:t>
            </w:r>
            <w:r w:rsidRPr="006653D2">
              <w:rPr>
                <w:rFonts w:cs="Arial"/>
                <w:color w:val="000000" w:themeColor="text1"/>
                <w:szCs w:val="22"/>
              </w:rPr>
              <w:t>için gereklidir. Cep telefon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u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numarasının hatalı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bildirilmesi veya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değişiklik 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sonrasında </w:t>
            </w:r>
            <w:r w:rsidR="00A05547">
              <w:rPr>
                <w:rFonts w:cs="Arial"/>
                <w:color w:val="000000" w:themeColor="text1"/>
                <w:szCs w:val="22"/>
              </w:rPr>
              <w:t>BİDB</w:t>
            </w:r>
            <w:r w:rsidRPr="006653D2">
              <w:rPr>
                <w:rFonts w:cs="Arial"/>
                <w:color w:val="000000" w:themeColor="text1"/>
                <w:szCs w:val="22"/>
              </w:rPr>
              <w:t>’</w:t>
            </w:r>
            <w:r w:rsidR="00A05547">
              <w:rPr>
                <w:rFonts w:cs="Arial"/>
                <w:color w:val="000000" w:themeColor="text1"/>
                <w:szCs w:val="22"/>
              </w:rPr>
              <w:t>ye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bil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gi verilmemesi </w:t>
            </w:r>
            <w:r w:rsidRPr="006653D2">
              <w:rPr>
                <w:rFonts w:cs="Arial"/>
                <w:color w:val="000000" w:themeColor="text1"/>
                <w:szCs w:val="22"/>
              </w:rPr>
              <w:t>gibi durumlarda yaşanacak</w:t>
            </w:r>
            <w:bookmarkStart w:id="0" w:name="_GoBack"/>
            <w:bookmarkEnd w:id="0"/>
            <w:r w:rsidRPr="006653D2">
              <w:rPr>
                <w:rFonts w:cs="Arial"/>
                <w:color w:val="000000" w:themeColor="text1"/>
                <w:szCs w:val="22"/>
              </w:rPr>
              <w:t xml:space="preserve"> sorunlar hesap sahibinin sorumluluğundadır.</w:t>
            </w:r>
          </w:p>
          <w:p w:rsidR="004A072F" w:rsidRPr="006653D2" w:rsidRDefault="004A072F" w:rsidP="00AD6B12">
            <w:pPr>
              <w:spacing w:after="240" w:line="276" w:lineRule="auto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Hesabın son kullanma tarihine en fazla 1 yıl olarak işlem yapılır.</w:t>
            </w:r>
          </w:p>
          <w:p w:rsidR="004A072F" w:rsidRPr="006653D2" w:rsidRDefault="004A072F" w:rsidP="00AD6B12">
            <w:pPr>
              <w:spacing w:after="240" w:line="276" w:lineRule="auto"/>
              <w:rPr>
                <w:rFonts w:cs="Arial"/>
                <w:color w:val="000000" w:themeColor="text1"/>
                <w:szCs w:val="22"/>
              </w:rPr>
            </w:pPr>
            <w:r w:rsidRPr="006653D2">
              <w:rPr>
                <w:color w:val="000000" w:themeColor="text1"/>
              </w:rPr>
              <w:t>Hesap son kullanma tarihinin gün/ay/yıl şeklinde ifade edilmesi gerekmektedir. Farklı şekilde ifade edilmesi durumunda istek iptal edilir.</w:t>
            </w:r>
          </w:p>
          <w:p w:rsidR="00933499" w:rsidRPr="006653D2" w:rsidRDefault="00933499" w:rsidP="00AD6B12">
            <w:pPr>
              <w:spacing w:after="240" w:line="276" w:lineRule="auto"/>
              <w:jc w:val="both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Yukarıda istenilen bilgilerin eksik olması durumunda istek iptal edilecektir.</w:t>
            </w:r>
          </w:p>
          <w:p w:rsidR="001F75D5" w:rsidRPr="006653D2" w:rsidRDefault="00933499" w:rsidP="00AD7EC0">
            <w:pPr>
              <w:spacing w:line="276" w:lineRule="auto"/>
              <w:jc w:val="both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6653D2" w:rsidRDefault="00F8658D" w:rsidP="00923E6C">
      <w:pPr>
        <w:rPr>
          <w:color w:val="000000" w:themeColor="text1"/>
        </w:rPr>
      </w:pPr>
    </w:p>
    <w:sectPr w:rsidR="00F8658D" w:rsidRPr="006653D2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0B" w:rsidRDefault="00FA760B" w:rsidP="00D30B63">
      <w:r>
        <w:separator/>
      </w:r>
    </w:p>
  </w:endnote>
  <w:endnote w:type="continuationSeparator" w:id="0">
    <w:p w:rsidR="00FA760B" w:rsidRDefault="00FA760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3511EB" w:rsidRDefault="006262AF" w:rsidP="00911BE7">
    <w:pPr>
      <w:pStyle w:val="AltBilgi"/>
      <w:tabs>
        <w:tab w:val="clear" w:pos="4536"/>
        <w:tab w:val="clear" w:pos="9072"/>
        <w:tab w:val="left" w:pos="-567"/>
        <w:tab w:val="right" w:pos="9781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3511EB">
      <w:rPr>
        <w:rFonts w:cs="Arial"/>
        <w:sz w:val="20"/>
        <w:szCs w:val="20"/>
      </w:rPr>
      <w:t xml:space="preserve">Sayfa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PAGE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D3532B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  <w:r w:rsidR="00F350CA" w:rsidRPr="003511EB">
      <w:rPr>
        <w:rFonts w:cs="Arial"/>
        <w:sz w:val="20"/>
        <w:szCs w:val="20"/>
      </w:rPr>
      <w:t xml:space="preserve"> /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NUMPAGES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D3532B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0B" w:rsidRDefault="00FA760B" w:rsidP="00D30B63">
      <w:r>
        <w:separator/>
      </w:r>
    </w:p>
  </w:footnote>
  <w:footnote w:type="continuationSeparator" w:id="0">
    <w:p w:rsidR="00FA760B" w:rsidRDefault="00FA760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A05547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1BBDDF" wp14:editId="1C4FEAB5">
                <wp:simplePos x="0" y="0"/>
                <wp:positionH relativeFrom="column">
                  <wp:posOffset>252095</wp:posOffset>
                </wp:positionH>
                <wp:positionV relativeFrom="paragraph">
                  <wp:posOffset>0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F65C33" w:rsidRDefault="00F65C33" w:rsidP="00F65C33"/>
        <w:p w:rsidR="005A5498" w:rsidRPr="00300D94" w:rsidRDefault="006C33CF" w:rsidP="00E0623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KURUM DIŞI ÇALIŞAN HESABI DEĞİŞİKLİK</w:t>
          </w:r>
          <w:r w:rsidR="00300D94" w:rsidRPr="00300D94">
            <w:rPr>
              <w:b/>
              <w:sz w:val="28"/>
              <w:szCs w:val="28"/>
            </w:rPr>
            <w:t xml:space="preserve"> TALEBİ</w:t>
          </w:r>
          <w:r w:rsidR="00300D94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A05547" w:rsidP="00D30B63">
    <w:pPr>
      <w:pStyle w:val="stBilgi"/>
      <w:rPr>
        <w:sz w:val="20"/>
        <w:szCs w:val="18"/>
      </w:rPr>
    </w:pPr>
    <w:r w:rsidRPr="00FC4BF9">
      <w:rPr>
        <w:rFonts w:cs="Arial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3DE6E" wp14:editId="149901F2">
              <wp:simplePos x="0" y="0"/>
              <wp:positionH relativeFrom="column">
                <wp:posOffset>-667385</wp:posOffset>
              </wp:positionH>
              <wp:positionV relativeFrom="paragraph">
                <wp:posOffset>-321310</wp:posOffset>
              </wp:positionV>
              <wp:extent cx="2028825" cy="704850"/>
              <wp:effectExtent l="0" t="0" r="0" b="0"/>
              <wp:wrapNone/>
              <wp:docPr id="3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7048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C95" w:rsidRPr="00A05547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  <w:p w:rsidR="00D30B63" w:rsidRPr="00A05547" w:rsidRDefault="00A05547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0554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BİLGİ İŞLEM DAİRE BAŞKANLIĞI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3DE6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2.55pt;margin-top:-25.3pt;width:159.7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" filled="f" stroked="f">
              <v:textbox>
                <w:txbxContent>
                  <w:p w:rsidR="009D3C95" w:rsidRPr="00A05547" w:rsidRDefault="009D3C95" w:rsidP="009D3C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  <w:p w:rsidR="00D30B63" w:rsidRPr="00A05547" w:rsidRDefault="00A05547" w:rsidP="00D30B6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A0554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BİLGİ İŞLEM DAİRE BAŞKANLIĞI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1855F0"/>
    <w:multiLevelType w:val="hybridMultilevel"/>
    <w:tmpl w:val="56AA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sDAwMbWwMDezNLZU0lEKTi0uzszPAykwrAUABF4KUCwAAAA="/>
  </w:docVars>
  <w:rsids>
    <w:rsidRoot w:val="0012472E"/>
    <w:rsid w:val="0000253D"/>
    <w:rsid w:val="0001245A"/>
    <w:rsid w:val="0001773E"/>
    <w:rsid w:val="00070933"/>
    <w:rsid w:val="0007749B"/>
    <w:rsid w:val="000A6622"/>
    <w:rsid w:val="000B4964"/>
    <w:rsid w:val="000B5D29"/>
    <w:rsid w:val="000B7688"/>
    <w:rsid w:val="000B7BF3"/>
    <w:rsid w:val="000C065C"/>
    <w:rsid w:val="000C6E88"/>
    <w:rsid w:val="000D621C"/>
    <w:rsid w:val="00122B48"/>
    <w:rsid w:val="0012472E"/>
    <w:rsid w:val="00124BAA"/>
    <w:rsid w:val="00124DAF"/>
    <w:rsid w:val="00137C1C"/>
    <w:rsid w:val="001553B0"/>
    <w:rsid w:val="00165224"/>
    <w:rsid w:val="001A1134"/>
    <w:rsid w:val="001A60F9"/>
    <w:rsid w:val="001A77E0"/>
    <w:rsid w:val="001B304A"/>
    <w:rsid w:val="001C4F35"/>
    <w:rsid w:val="001C612C"/>
    <w:rsid w:val="001D757D"/>
    <w:rsid w:val="001E5A30"/>
    <w:rsid w:val="001F17C1"/>
    <w:rsid w:val="001F75D5"/>
    <w:rsid w:val="00221EAC"/>
    <w:rsid w:val="002247E9"/>
    <w:rsid w:val="002307F9"/>
    <w:rsid w:val="00233696"/>
    <w:rsid w:val="00233CB5"/>
    <w:rsid w:val="00241C65"/>
    <w:rsid w:val="00254928"/>
    <w:rsid w:val="00261036"/>
    <w:rsid w:val="002621E8"/>
    <w:rsid w:val="0026312A"/>
    <w:rsid w:val="00281CB7"/>
    <w:rsid w:val="00284EC3"/>
    <w:rsid w:val="00287312"/>
    <w:rsid w:val="0029788A"/>
    <w:rsid w:val="002B34DB"/>
    <w:rsid w:val="002D3115"/>
    <w:rsid w:val="002F4B9D"/>
    <w:rsid w:val="00300D94"/>
    <w:rsid w:val="003233B8"/>
    <w:rsid w:val="00326E73"/>
    <w:rsid w:val="00344753"/>
    <w:rsid w:val="003511EB"/>
    <w:rsid w:val="003518E2"/>
    <w:rsid w:val="00352D2D"/>
    <w:rsid w:val="003814B8"/>
    <w:rsid w:val="00383117"/>
    <w:rsid w:val="003B2B9D"/>
    <w:rsid w:val="003C7BCC"/>
    <w:rsid w:val="003D51E9"/>
    <w:rsid w:val="003F0A20"/>
    <w:rsid w:val="00412138"/>
    <w:rsid w:val="00413BAA"/>
    <w:rsid w:val="00423867"/>
    <w:rsid w:val="00425C55"/>
    <w:rsid w:val="0043221C"/>
    <w:rsid w:val="004322F0"/>
    <w:rsid w:val="004334A7"/>
    <w:rsid w:val="00442CC6"/>
    <w:rsid w:val="00443FF5"/>
    <w:rsid w:val="004440F4"/>
    <w:rsid w:val="00451698"/>
    <w:rsid w:val="004542C7"/>
    <w:rsid w:val="00467BBA"/>
    <w:rsid w:val="004752DC"/>
    <w:rsid w:val="00492C99"/>
    <w:rsid w:val="004A072F"/>
    <w:rsid w:val="004A129B"/>
    <w:rsid w:val="004B2EDF"/>
    <w:rsid w:val="004C77C5"/>
    <w:rsid w:val="004C7D05"/>
    <w:rsid w:val="004D0DAA"/>
    <w:rsid w:val="004D30B8"/>
    <w:rsid w:val="004E22CC"/>
    <w:rsid w:val="00504D47"/>
    <w:rsid w:val="00513015"/>
    <w:rsid w:val="00541F7D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3108"/>
    <w:rsid w:val="00600D65"/>
    <w:rsid w:val="00604907"/>
    <w:rsid w:val="006262AF"/>
    <w:rsid w:val="00630060"/>
    <w:rsid w:val="00643DE7"/>
    <w:rsid w:val="00656889"/>
    <w:rsid w:val="006653D2"/>
    <w:rsid w:val="00666E37"/>
    <w:rsid w:val="00675719"/>
    <w:rsid w:val="006934FF"/>
    <w:rsid w:val="00697100"/>
    <w:rsid w:val="006A2373"/>
    <w:rsid w:val="006A36B4"/>
    <w:rsid w:val="006C33CF"/>
    <w:rsid w:val="006D4A23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170"/>
    <w:rsid w:val="0079488E"/>
    <w:rsid w:val="00795957"/>
    <w:rsid w:val="00796AE8"/>
    <w:rsid w:val="007A1F72"/>
    <w:rsid w:val="007A36AA"/>
    <w:rsid w:val="007B5E87"/>
    <w:rsid w:val="007E5CAA"/>
    <w:rsid w:val="00816551"/>
    <w:rsid w:val="00817969"/>
    <w:rsid w:val="00830DD8"/>
    <w:rsid w:val="008313DF"/>
    <w:rsid w:val="00835918"/>
    <w:rsid w:val="00850C10"/>
    <w:rsid w:val="008515D7"/>
    <w:rsid w:val="00855A6E"/>
    <w:rsid w:val="00861FDC"/>
    <w:rsid w:val="008650EA"/>
    <w:rsid w:val="00870460"/>
    <w:rsid w:val="00872D1B"/>
    <w:rsid w:val="00875D2F"/>
    <w:rsid w:val="00875FD8"/>
    <w:rsid w:val="00880762"/>
    <w:rsid w:val="008A1D42"/>
    <w:rsid w:val="008B3DDC"/>
    <w:rsid w:val="008B489C"/>
    <w:rsid w:val="008C6931"/>
    <w:rsid w:val="008C6CFE"/>
    <w:rsid w:val="009041E4"/>
    <w:rsid w:val="00911388"/>
    <w:rsid w:val="00911BE7"/>
    <w:rsid w:val="00923E6C"/>
    <w:rsid w:val="00933499"/>
    <w:rsid w:val="0093452C"/>
    <w:rsid w:val="00942063"/>
    <w:rsid w:val="0095754D"/>
    <w:rsid w:val="009619DB"/>
    <w:rsid w:val="009649CC"/>
    <w:rsid w:val="009757C8"/>
    <w:rsid w:val="009A510C"/>
    <w:rsid w:val="009B1C29"/>
    <w:rsid w:val="009D3C95"/>
    <w:rsid w:val="009D5B3D"/>
    <w:rsid w:val="009E0963"/>
    <w:rsid w:val="009E6C8F"/>
    <w:rsid w:val="009F541B"/>
    <w:rsid w:val="00A05547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7403"/>
    <w:rsid w:val="00AD6B12"/>
    <w:rsid w:val="00AD7EC0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57644"/>
    <w:rsid w:val="00B62951"/>
    <w:rsid w:val="00B7107A"/>
    <w:rsid w:val="00B759D2"/>
    <w:rsid w:val="00B8013E"/>
    <w:rsid w:val="00B91423"/>
    <w:rsid w:val="00B93772"/>
    <w:rsid w:val="00B95A30"/>
    <w:rsid w:val="00B9757C"/>
    <w:rsid w:val="00B97F52"/>
    <w:rsid w:val="00BB6D7E"/>
    <w:rsid w:val="00BC640F"/>
    <w:rsid w:val="00BF13F6"/>
    <w:rsid w:val="00BF15E6"/>
    <w:rsid w:val="00C04AFE"/>
    <w:rsid w:val="00C17F53"/>
    <w:rsid w:val="00C22582"/>
    <w:rsid w:val="00C44909"/>
    <w:rsid w:val="00C51706"/>
    <w:rsid w:val="00C76FB6"/>
    <w:rsid w:val="00CA37EB"/>
    <w:rsid w:val="00CB3620"/>
    <w:rsid w:val="00CB3880"/>
    <w:rsid w:val="00CB7C57"/>
    <w:rsid w:val="00CD294F"/>
    <w:rsid w:val="00CD6244"/>
    <w:rsid w:val="00CD7CC1"/>
    <w:rsid w:val="00CD7D39"/>
    <w:rsid w:val="00CF1A23"/>
    <w:rsid w:val="00CF1DB6"/>
    <w:rsid w:val="00CF482A"/>
    <w:rsid w:val="00D05E07"/>
    <w:rsid w:val="00D242B3"/>
    <w:rsid w:val="00D30B63"/>
    <w:rsid w:val="00D31D87"/>
    <w:rsid w:val="00D3298F"/>
    <w:rsid w:val="00D32A26"/>
    <w:rsid w:val="00D34A73"/>
    <w:rsid w:val="00D3532B"/>
    <w:rsid w:val="00D401DE"/>
    <w:rsid w:val="00D42883"/>
    <w:rsid w:val="00D674FB"/>
    <w:rsid w:val="00D82B34"/>
    <w:rsid w:val="00D84140"/>
    <w:rsid w:val="00D90B46"/>
    <w:rsid w:val="00D92771"/>
    <w:rsid w:val="00DB0F95"/>
    <w:rsid w:val="00DB1A17"/>
    <w:rsid w:val="00DB36DA"/>
    <w:rsid w:val="00DD0023"/>
    <w:rsid w:val="00DD1CD7"/>
    <w:rsid w:val="00DD3712"/>
    <w:rsid w:val="00DE35D3"/>
    <w:rsid w:val="00DF34A4"/>
    <w:rsid w:val="00E02B78"/>
    <w:rsid w:val="00E03C6F"/>
    <w:rsid w:val="00E0623F"/>
    <w:rsid w:val="00E14561"/>
    <w:rsid w:val="00E4258C"/>
    <w:rsid w:val="00E56067"/>
    <w:rsid w:val="00E820DC"/>
    <w:rsid w:val="00E947F6"/>
    <w:rsid w:val="00E97F64"/>
    <w:rsid w:val="00EA1D37"/>
    <w:rsid w:val="00EA51FB"/>
    <w:rsid w:val="00EA5E30"/>
    <w:rsid w:val="00EC33FC"/>
    <w:rsid w:val="00EC39E2"/>
    <w:rsid w:val="00ED11AA"/>
    <w:rsid w:val="00EE13AE"/>
    <w:rsid w:val="00EE45B1"/>
    <w:rsid w:val="00EF62BE"/>
    <w:rsid w:val="00F131A0"/>
    <w:rsid w:val="00F350CA"/>
    <w:rsid w:val="00F4554E"/>
    <w:rsid w:val="00F46CA1"/>
    <w:rsid w:val="00F51010"/>
    <w:rsid w:val="00F63108"/>
    <w:rsid w:val="00F65C33"/>
    <w:rsid w:val="00F77723"/>
    <w:rsid w:val="00F83321"/>
    <w:rsid w:val="00F8658D"/>
    <w:rsid w:val="00F86A0A"/>
    <w:rsid w:val="00F91398"/>
    <w:rsid w:val="00FA342D"/>
    <w:rsid w:val="00FA4BA6"/>
    <w:rsid w:val="00FA75FA"/>
    <w:rsid w:val="00FA760B"/>
    <w:rsid w:val="00FB13A4"/>
    <w:rsid w:val="00FC599C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656D0"/>
  <w15:docId w15:val="{80F43E2F-274D-43AA-A541-1CF6E42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F52-C664-4892-8B33-EED0531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2021-10-04T11:32:00Z</cp:lastPrinted>
  <dcterms:created xsi:type="dcterms:W3CDTF">2023-01-18T13:58:00Z</dcterms:created>
  <dcterms:modified xsi:type="dcterms:W3CDTF">2023-01-18T13:58:00Z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